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AAFC5" w14:textId="30506129" w:rsidR="006B0B83" w:rsidRPr="006B0B83" w:rsidRDefault="006B0B83" w:rsidP="006B0B83">
      <w:pPr>
        <w:spacing w:line="390" w:lineRule="atLeast"/>
        <w:jc w:val="center"/>
        <w:rPr>
          <w:rFonts w:ascii="VisbyCF-Regular" w:eastAsia="Times New Roman" w:hAnsi="VisbyCF-Regular" w:cs="Times New Roman"/>
          <w:color w:val="222222"/>
          <w:sz w:val="27"/>
          <w:szCs w:val="27"/>
          <w:lang w:val="en-CA"/>
        </w:rPr>
      </w:pPr>
      <w:r w:rsidRPr="006B0B83">
        <w:rPr>
          <w:rFonts w:ascii="VisbyCF-Regular" w:eastAsia="Times New Roman" w:hAnsi="VisbyCF-Regular" w:cs="Times New Roman"/>
          <w:noProof/>
          <w:color w:val="B7C5D0"/>
          <w:sz w:val="27"/>
          <w:szCs w:val="27"/>
          <w:lang w:val="en-CA"/>
        </w:rPr>
        <w:drawing>
          <wp:inline distT="0" distB="0" distL="0" distR="0" wp14:anchorId="2FAB9D46" wp14:editId="6D9B922D">
            <wp:extent cx="5943600" cy="2227580"/>
            <wp:effectExtent l="0" t="0" r="0" b="0"/>
            <wp:docPr id="2" name="Picture 2" descr="A person holding a sig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27580"/>
                    </a:xfrm>
                    <a:prstGeom prst="rect">
                      <a:avLst/>
                    </a:prstGeom>
                    <a:noFill/>
                    <a:ln>
                      <a:noFill/>
                    </a:ln>
                  </pic:spPr>
                </pic:pic>
              </a:graphicData>
            </a:graphic>
          </wp:inline>
        </w:drawing>
      </w:r>
    </w:p>
    <w:p w14:paraId="102AACDF" w14:textId="77777777" w:rsidR="006B0B83" w:rsidRDefault="006B0B83" w:rsidP="006B0B83">
      <w:pPr>
        <w:spacing w:after="390" w:line="390" w:lineRule="atLeast"/>
        <w:rPr>
          <w:rFonts w:ascii="VisbyCF-Regular" w:eastAsia="Times New Roman" w:hAnsi="VisbyCF-Regular" w:cs="Times New Roman"/>
          <w:color w:val="222222"/>
          <w:sz w:val="27"/>
          <w:szCs w:val="27"/>
          <w:lang w:val="en-CA"/>
        </w:rPr>
      </w:pPr>
    </w:p>
    <w:p w14:paraId="50682066" w14:textId="0369E2B3" w:rsidR="006B0B83" w:rsidRPr="006B0B83" w:rsidRDefault="006B0B83" w:rsidP="006B0B83">
      <w:pPr>
        <w:spacing w:after="390" w:line="390" w:lineRule="atLeast"/>
        <w:rPr>
          <w:rFonts w:ascii="VisbyCF-Regular" w:eastAsia="Times New Roman" w:hAnsi="VisbyCF-Regular" w:cs="Times New Roman"/>
          <w:color w:val="222222"/>
          <w:sz w:val="27"/>
          <w:szCs w:val="27"/>
          <w:lang w:val="en-CA"/>
        </w:rPr>
      </w:pPr>
      <w:bookmarkStart w:id="0" w:name="_GoBack"/>
      <w:bookmarkEnd w:id="0"/>
      <w:r w:rsidRPr="006B0B83">
        <w:rPr>
          <w:rFonts w:ascii="VisbyCF-Regular" w:eastAsia="Times New Roman" w:hAnsi="VisbyCF-Regular" w:cs="Times New Roman"/>
          <w:color w:val="222222"/>
          <w:sz w:val="27"/>
          <w:szCs w:val="27"/>
          <w:lang w:val="en-CA"/>
        </w:rPr>
        <w:t>Much has been written on, spoken on, pontificated on the recruitment of new small group leaders/HOSTS</w:t>
      </w:r>
      <w:r>
        <w:rPr>
          <w:rFonts w:ascii="VisbyCF-Regular" w:eastAsia="Times New Roman" w:hAnsi="VisbyCF-Regular" w:cs="Times New Roman"/>
          <w:color w:val="222222"/>
          <w:sz w:val="27"/>
          <w:szCs w:val="27"/>
          <w:lang w:val="en-CA"/>
        </w:rPr>
        <w:t xml:space="preserve">.  </w:t>
      </w:r>
      <w:r w:rsidRPr="006B0B83">
        <w:rPr>
          <w:rFonts w:ascii="VisbyCF-Regular" w:eastAsia="Times New Roman" w:hAnsi="VisbyCF-Regular" w:cs="Times New Roman"/>
          <w:color w:val="222222"/>
          <w:sz w:val="27"/>
          <w:szCs w:val="27"/>
          <w:lang w:val="en-CA"/>
        </w:rPr>
        <w:t>In case you are not familiar with the acronym HOST, it comes from Saddleback Church. It stands for: Have a heart for people; Open up your place; Serve a snack; Turn on the video.</w:t>
      </w:r>
    </w:p>
    <w:p w14:paraId="45AFD33A" w14:textId="77777777" w:rsidR="006B0B83" w:rsidRPr="006B0B83" w:rsidRDefault="006B0B83" w:rsidP="006B0B83">
      <w:pPr>
        <w:spacing w:after="390" w:line="390" w:lineRule="atLeast"/>
        <w:rPr>
          <w:rFonts w:ascii="VisbyCF-Regular" w:eastAsia="Times New Roman" w:hAnsi="VisbyCF-Regular" w:cs="Times New Roman"/>
          <w:color w:val="222222"/>
          <w:sz w:val="27"/>
          <w:szCs w:val="27"/>
          <w:lang w:val="en-CA"/>
        </w:rPr>
      </w:pPr>
      <w:r w:rsidRPr="006B0B83">
        <w:rPr>
          <w:rFonts w:ascii="VisbyCF-Regular" w:eastAsia="Times New Roman" w:hAnsi="VisbyCF-Regular" w:cs="Times New Roman"/>
          <w:color w:val="222222"/>
          <w:sz w:val="27"/>
          <w:szCs w:val="27"/>
          <w:lang w:val="en-CA"/>
        </w:rPr>
        <w:t>So why should anyone become a small group leader? I recently asked some of the other bloggers for their reasons, so here are 10 reasons everyone should become a small group HOST.</w:t>
      </w:r>
    </w:p>
    <w:p w14:paraId="054740AD" w14:textId="77777777" w:rsidR="006B0B83" w:rsidRPr="006B0B83" w:rsidRDefault="006B0B83" w:rsidP="006B0B83">
      <w:pPr>
        <w:spacing w:after="390" w:line="390" w:lineRule="atLeast"/>
        <w:rPr>
          <w:rFonts w:ascii="VisbyCF-Regular" w:eastAsia="Times New Roman" w:hAnsi="VisbyCF-Regular" w:cs="Times New Roman"/>
          <w:color w:val="222222"/>
          <w:sz w:val="27"/>
          <w:szCs w:val="27"/>
          <w:lang w:val="en-CA"/>
        </w:rPr>
      </w:pPr>
      <w:r w:rsidRPr="006B0B83">
        <w:rPr>
          <w:rFonts w:ascii="VisbyCF-Regular" w:eastAsia="Times New Roman" w:hAnsi="VisbyCF-Regular" w:cs="Times New Roman"/>
          <w:color w:val="222222"/>
          <w:sz w:val="27"/>
          <w:szCs w:val="27"/>
          <w:lang w:val="en-CA"/>
        </w:rPr>
        <w:t>10)  </w:t>
      </w:r>
      <w:r w:rsidRPr="006B0B83">
        <w:rPr>
          <w:rFonts w:ascii="VisbyCF-Regular" w:eastAsia="Times New Roman" w:hAnsi="VisbyCF-Regular" w:cs="Times New Roman"/>
          <w:b/>
          <w:bCs/>
          <w:color w:val="222222"/>
          <w:sz w:val="27"/>
          <w:szCs w:val="27"/>
          <w:lang w:val="en-CA"/>
        </w:rPr>
        <w:t>Forces you to leave work on time</w:t>
      </w:r>
      <w:r w:rsidRPr="006B0B83">
        <w:rPr>
          <w:rFonts w:ascii="VisbyCF-Regular" w:eastAsia="Times New Roman" w:hAnsi="VisbyCF-Regular" w:cs="Times New Roman"/>
          <w:color w:val="222222"/>
          <w:sz w:val="27"/>
          <w:szCs w:val="27"/>
          <w:lang w:val="en-CA"/>
        </w:rPr>
        <w:t>. There is nothing like the pressure of 10 people coming over to entice you to get home.</w:t>
      </w:r>
    </w:p>
    <w:p w14:paraId="1988CFD8" w14:textId="77777777" w:rsidR="006B0B83" w:rsidRPr="006B0B83" w:rsidRDefault="006B0B83" w:rsidP="006B0B83">
      <w:pPr>
        <w:spacing w:after="390" w:line="390" w:lineRule="atLeast"/>
        <w:rPr>
          <w:rFonts w:ascii="VisbyCF-Regular" w:eastAsia="Times New Roman" w:hAnsi="VisbyCF-Regular" w:cs="Times New Roman"/>
          <w:color w:val="222222"/>
          <w:sz w:val="27"/>
          <w:szCs w:val="27"/>
          <w:lang w:val="en-CA"/>
        </w:rPr>
      </w:pPr>
      <w:r w:rsidRPr="006B0B83">
        <w:rPr>
          <w:rFonts w:ascii="VisbyCF-Regular" w:eastAsia="Times New Roman" w:hAnsi="VisbyCF-Regular" w:cs="Times New Roman"/>
          <w:color w:val="222222"/>
          <w:sz w:val="27"/>
          <w:szCs w:val="27"/>
          <w:lang w:val="en-CA"/>
        </w:rPr>
        <w:t>9)  </w:t>
      </w:r>
      <w:r w:rsidRPr="006B0B83">
        <w:rPr>
          <w:rFonts w:ascii="VisbyCF-Regular" w:eastAsia="Times New Roman" w:hAnsi="VisbyCF-Regular" w:cs="Times New Roman"/>
          <w:b/>
          <w:bCs/>
          <w:color w:val="222222"/>
          <w:sz w:val="27"/>
          <w:szCs w:val="27"/>
          <w:lang w:val="en-CA"/>
        </w:rPr>
        <w:t>Forces you to clean your house</w:t>
      </w:r>
      <w:r w:rsidRPr="006B0B83">
        <w:rPr>
          <w:rFonts w:ascii="VisbyCF-Regular" w:eastAsia="Times New Roman" w:hAnsi="VisbyCF-Regular" w:cs="Times New Roman"/>
          <w:color w:val="222222"/>
          <w:sz w:val="27"/>
          <w:szCs w:val="27"/>
          <w:lang w:val="en-CA"/>
        </w:rPr>
        <w:t>. Because you left work on time, you now have time to clean your house. Again, let’s be honest, the only reason most of us ever clean our house is because guests are coming over.</w:t>
      </w:r>
    </w:p>
    <w:p w14:paraId="309A3E47" w14:textId="77777777" w:rsidR="006B0B83" w:rsidRPr="006B0B83" w:rsidRDefault="006B0B83" w:rsidP="006B0B83">
      <w:pPr>
        <w:spacing w:after="390" w:line="390" w:lineRule="atLeast"/>
        <w:rPr>
          <w:rFonts w:ascii="VisbyCF-Regular" w:eastAsia="Times New Roman" w:hAnsi="VisbyCF-Regular" w:cs="Times New Roman"/>
          <w:color w:val="222222"/>
          <w:sz w:val="27"/>
          <w:szCs w:val="27"/>
          <w:lang w:val="en-CA"/>
        </w:rPr>
      </w:pPr>
      <w:r w:rsidRPr="006B0B83">
        <w:rPr>
          <w:rFonts w:ascii="VisbyCF-Regular" w:eastAsia="Times New Roman" w:hAnsi="VisbyCF-Regular" w:cs="Times New Roman"/>
          <w:color w:val="222222"/>
          <w:sz w:val="27"/>
          <w:szCs w:val="27"/>
          <w:lang w:val="en-CA"/>
        </w:rPr>
        <w:t>8)  </w:t>
      </w:r>
      <w:r w:rsidRPr="006B0B83">
        <w:rPr>
          <w:rFonts w:ascii="VisbyCF-Regular" w:eastAsia="Times New Roman" w:hAnsi="VisbyCF-Regular" w:cs="Times New Roman"/>
          <w:b/>
          <w:bCs/>
          <w:color w:val="222222"/>
          <w:sz w:val="27"/>
          <w:szCs w:val="27"/>
          <w:lang w:val="en-CA"/>
        </w:rPr>
        <w:t>Impacts the candle industry</w:t>
      </w:r>
      <w:r w:rsidRPr="006B0B83">
        <w:rPr>
          <w:rFonts w:ascii="VisbyCF-Regular" w:eastAsia="Times New Roman" w:hAnsi="VisbyCF-Regular" w:cs="Times New Roman"/>
          <w:color w:val="222222"/>
          <w:sz w:val="27"/>
          <w:szCs w:val="27"/>
          <w:lang w:val="en-CA"/>
        </w:rPr>
        <w:t>. Now that your house is clean, you want it to smell nice, not to mention you want to create an environment in which people feel welcomed, relaxed, and willing to slow down.</w:t>
      </w:r>
    </w:p>
    <w:p w14:paraId="2853F519" w14:textId="77777777" w:rsidR="006B0B83" w:rsidRPr="006B0B83" w:rsidRDefault="006B0B83" w:rsidP="006B0B83">
      <w:pPr>
        <w:spacing w:after="390" w:line="390" w:lineRule="atLeast"/>
        <w:rPr>
          <w:rFonts w:ascii="VisbyCF-Regular" w:eastAsia="Times New Roman" w:hAnsi="VisbyCF-Regular" w:cs="Times New Roman"/>
          <w:color w:val="222222"/>
          <w:sz w:val="27"/>
          <w:szCs w:val="27"/>
          <w:lang w:val="en-CA"/>
        </w:rPr>
      </w:pPr>
      <w:r w:rsidRPr="006B0B83">
        <w:rPr>
          <w:rFonts w:ascii="VisbyCF-Regular" w:eastAsia="Times New Roman" w:hAnsi="VisbyCF-Regular" w:cs="Times New Roman"/>
          <w:color w:val="222222"/>
          <w:sz w:val="27"/>
          <w:szCs w:val="27"/>
          <w:lang w:val="en-CA"/>
        </w:rPr>
        <w:lastRenderedPageBreak/>
        <w:t>7)  </w:t>
      </w:r>
      <w:r w:rsidRPr="006B0B83">
        <w:rPr>
          <w:rFonts w:ascii="VisbyCF-Regular" w:eastAsia="Times New Roman" w:hAnsi="VisbyCF-Regular" w:cs="Times New Roman"/>
          <w:b/>
          <w:bCs/>
          <w:color w:val="222222"/>
          <w:sz w:val="27"/>
          <w:szCs w:val="27"/>
          <w:lang w:val="en-CA"/>
        </w:rPr>
        <w:t>Don’t have to get your kids ready to go someplace</w:t>
      </w:r>
      <w:r w:rsidRPr="006B0B83">
        <w:rPr>
          <w:rFonts w:ascii="VisbyCF-Regular" w:eastAsia="Times New Roman" w:hAnsi="VisbyCF-Regular" w:cs="Times New Roman"/>
          <w:color w:val="222222"/>
          <w:sz w:val="27"/>
          <w:szCs w:val="27"/>
          <w:lang w:val="en-CA"/>
        </w:rPr>
        <w:t>. This only works if you have kids, but if you do, hosting a small group allows your kids to stay in the comfort of your own home.</w:t>
      </w:r>
    </w:p>
    <w:p w14:paraId="37EE889D" w14:textId="77777777" w:rsidR="006B0B83" w:rsidRPr="006B0B83" w:rsidRDefault="006B0B83" w:rsidP="006B0B83">
      <w:pPr>
        <w:spacing w:after="390" w:line="390" w:lineRule="atLeast"/>
        <w:rPr>
          <w:rFonts w:ascii="VisbyCF-Regular" w:eastAsia="Times New Roman" w:hAnsi="VisbyCF-Regular" w:cs="Times New Roman"/>
          <w:color w:val="222222"/>
          <w:sz w:val="27"/>
          <w:szCs w:val="27"/>
          <w:lang w:val="en-CA"/>
        </w:rPr>
      </w:pPr>
      <w:r w:rsidRPr="006B0B83">
        <w:rPr>
          <w:rFonts w:ascii="VisbyCF-Regular" w:eastAsia="Times New Roman" w:hAnsi="VisbyCF-Regular" w:cs="Times New Roman"/>
          <w:color w:val="222222"/>
          <w:sz w:val="27"/>
          <w:szCs w:val="27"/>
          <w:lang w:val="en-CA"/>
        </w:rPr>
        <w:t>6)  </w:t>
      </w:r>
      <w:r w:rsidRPr="006B0B83">
        <w:rPr>
          <w:rFonts w:ascii="VisbyCF-Regular" w:eastAsia="Times New Roman" w:hAnsi="VisbyCF-Regular" w:cs="Times New Roman"/>
          <w:b/>
          <w:bCs/>
          <w:color w:val="222222"/>
          <w:sz w:val="27"/>
          <w:szCs w:val="27"/>
          <w:lang w:val="en-CA"/>
        </w:rPr>
        <w:t>Impacts the spiritual vitality of your home in huge ways</w:t>
      </w:r>
      <w:r w:rsidRPr="006B0B83">
        <w:rPr>
          <w:rFonts w:ascii="VisbyCF-Regular" w:eastAsia="Times New Roman" w:hAnsi="VisbyCF-Regular" w:cs="Times New Roman"/>
          <w:color w:val="222222"/>
          <w:sz w:val="27"/>
          <w:szCs w:val="27"/>
          <w:lang w:val="en-CA"/>
        </w:rPr>
        <w:t xml:space="preserve">. In </w:t>
      </w:r>
      <w:proofErr w:type="spellStart"/>
      <w:r w:rsidRPr="006B0B83">
        <w:rPr>
          <w:rFonts w:ascii="VisbyCF-Regular" w:eastAsia="Times New Roman" w:hAnsi="VisbyCF-Regular" w:cs="Times New Roman"/>
          <w:color w:val="222222"/>
          <w:sz w:val="27"/>
          <w:szCs w:val="27"/>
          <w:lang w:val="en-CA"/>
        </w:rPr>
        <w:t>Barna’s</w:t>
      </w:r>
      <w:proofErr w:type="spellEnd"/>
      <w:r w:rsidRPr="006B0B83">
        <w:rPr>
          <w:rFonts w:ascii="VisbyCF-Regular" w:eastAsia="Times New Roman" w:hAnsi="VisbyCF-Regular" w:cs="Times New Roman"/>
          <w:color w:val="222222"/>
          <w:sz w:val="27"/>
          <w:szCs w:val="27"/>
          <w:lang w:val="en-CA"/>
        </w:rPr>
        <w:t xml:space="preserve"> recent research, </w:t>
      </w:r>
      <w:r w:rsidRPr="006B0B83">
        <w:rPr>
          <w:rFonts w:ascii="VisbyCF-Regular" w:eastAsia="Times New Roman" w:hAnsi="VisbyCF-Regular" w:cs="Times New Roman"/>
          <w:i/>
          <w:iCs/>
          <w:color w:val="222222"/>
          <w:sz w:val="27"/>
          <w:szCs w:val="27"/>
          <w:lang w:val="en-CA"/>
        </w:rPr>
        <w:t>Households of Faith</w:t>
      </w:r>
      <w:r w:rsidRPr="006B0B83">
        <w:rPr>
          <w:rFonts w:ascii="VisbyCF-Regular" w:eastAsia="Times New Roman" w:hAnsi="VisbyCF-Regular" w:cs="Times New Roman"/>
          <w:color w:val="222222"/>
          <w:sz w:val="27"/>
          <w:szCs w:val="27"/>
          <w:lang w:val="en-CA"/>
        </w:rPr>
        <w:t>, they discovered that welcoming people into your home contributes mightily to the spiritual health of your house, regardless of your stage in life.</w:t>
      </w:r>
    </w:p>
    <w:p w14:paraId="54FBC248" w14:textId="77777777" w:rsidR="006B0B83" w:rsidRPr="006B0B83" w:rsidRDefault="006B0B83" w:rsidP="006B0B83">
      <w:pPr>
        <w:spacing w:after="390" w:line="390" w:lineRule="atLeast"/>
        <w:rPr>
          <w:rFonts w:ascii="VisbyCF-Regular" w:eastAsia="Times New Roman" w:hAnsi="VisbyCF-Regular" w:cs="Times New Roman"/>
          <w:color w:val="222222"/>
          <w:sz w:val="27"/>
          <w:szCs w:val="27"/>
          <w:lang w:val="en-CA"/>
        </w:rPr>
      </w:pPr>
      <w:r w:rsidRPr="006B0B83">
        <w:rPr>
          <w:rFonts w:ascii="VisbyCF-Regular" w:eastAsia="Times New Roman" w:hAnsi="VisbyCF-Regular" w:cs="Times New Roman"/>
          <w:color w:val="222222"/>
          <w:sz w:val="27"/>
          <w:szCs w:val="27"/>
          <w:lang w:val="en-CA"/>
        </w:rPr>
        <w:t>5)  </w:t>
      </w:r>
      <w:r w:rsidRPr="006B0B83">
        <w:rPr>
          <w:rFonts w:ascii="VisbyCF-Regular" w:eastAsia="Times New Roman" w:hAnsi="VisbyCF-Regular" w:cs="Times New Roman"/>
          <w:b/>
          <w:bCs/>
          <w:color w:val="222222"/>
          <w:sz w:val="27"/>
          <w:szCs w:val="27"/>
          <w:lang w:val="en-CA"/>
        </w:rPr>
        <w:t>Control of snacks</w:t>
      </w:r>
      <w:r w:rsidRPr="006B0B83">
        <w:rPr>
          <w:rFonts w:ascii="VisbyCF-Regular" w:eastAsia="Times New Roman" w:hAnsi="VisbyCF-Regular" w:cs="Times New Roman"/>
          <w:color w:val="222222"/>
          <w:sz w:val="27"/>
          <w:szCs w:val="27"/>
          <w:lang w:val="en-CA"/>
        </w:rPr>
        <w:t>. This means you get to sample a variety of tasty snacks, or if you love to bake, you get the opportunity to try out new recipes on new friends.</w:t>
      </w:r>
    </w:p>
    <w:p w14:paraId="5959166D" w14:textId="77777777" w:rsidR="006B0B83" w:rsidRPr="006B0B83" w:rsidRDefault="006B0B83" w:rsidP="006B0B83">
      <w:pPr>
        <w:spacing w:after="390" w:line="390" w:lineRule="atLeast"/>
        <w:rPr>
          <w:rFonts w:ascii="VisbyCF-Regular" w:eastAsia="Times New Roman" w:hAnsi="VisbyCF-Regular" w:cs="Times New Roman"/>
          <w:color w:val="222222"/>
          <w:sz w:val="27"/>
          <w:szCs w:val="27"/>
          <w:lang w:val="en-CA"/>
        </w:rPr>
      </w:pPr>
      <w:r w:rsidRPr="006B0B83">
        <w:rPr>
          <w:rFonts w:ascii="VisbyCF-Regular" w:eastAsia="Times New Roman" w:hAnsi="VisbyCF-Regular" w:cs="Times New Roman"/>
          <w:color w:val="222222"/>
          <w:sz w:val="27"/>
          <w:szCs w:val="27"/>
          <w:lang w:val="en-CA"/>
        </w:rPr>
        <w:t>4)  </w:t>
      </w:r>
      <w:r w:rsidRPr="006B0B83">
        <w:rPr>
          <w:rFonts w:ascii="VisbyCF-Regular" w:eastAsia="Times New Roman" w:hAnsi="VisbyCF-Regular" w:cs="Times New Roman"/>
          <w:b/>
          <w:bCs/>
          <w:color w:val="222222"/>
          <w:sz w:val="27"/>
          <w:szCs w:val="27"/>
          <w:lang w:val="en-CA"/>
        </w:rPr>
        <w:t>Forces you to be nice and have friends</w:t>
      </w:r>
      <w:r w:rsidRPr="006B0B83">
        <w:rPr>
          <w:rFonts w:ascii="VisbyCF-Regular" w:eastAsia="Times New Roman" w:hAnsi="VisbyCF-Regular" w:cs="Times New Roman"/>
          <w:color w:val="222222"/>
          <w:sz w:val="27"/>
          <w:szCs w:val="27"/>
          <w:lang w:val="en-CA"/>
        </w:rPr>
        <w:t xml:space="preserve">. Depending on how your church does sign-ups, you may meet some people you would not have otherwise. And in the </w:t>
      </w:r>
      <w:proofErr w:type="gramStart"/>
      <w:r w:rsidRPr="006B0B83">
        <w:rPr>
          <w:rFonts w:ascii="VisbyCF-Regular" w:eastAsia="Times New Roman" w:hAnsi="VisbyCF-Regular" w:cs="Times New Roman"/>
          <w:color w:val="222222"/>
          <w:sz w:val="27"/>
          <w:szCs w:val="27"/>
          <w:lang w:val="en-CA"/>
        </w:rPr>
        <w:t>process</w:t>
      </w:r>
      <w:proofErr w:type="gramEnd"/>
      <w:r w:rsidRPr="006B0B83">
        <w:rPr>
          <w:rFonts w:ascii="VisbyCF-Regular" w:eastAsia="Times New Roman" w:hAnsi="VisbyCF-Regular" w:cs="Times New Roman"/>
          <w:color w:val="222222"/>
          <w:sz w:val="27"/>
          <w:szCs w:val="27"/>
          <w:lang w:val="en-CA"/>
        </w:rPr>
        <w:t xml:space="preserve"> you meet Jesus in new ways.</w:t>
      </w:r>
    </w:p>
    <w:p w14:paraId="49BE3E5F" w14:textId="77777777" w:rsidR="006B0B83" w:rsidRPr="006B0B83" w:rsidRDefault="006B0B83" w:rsidP="006B0B83">
      <w:pPr>
        <w:spacing w:after="390" w:line="390" w:lineRule="atLeast"/>
        <w:rPr>
          <w:rFonts w:ascii="VisbyCF-Regular" w:eastAsia="Times New Roman" w:hAnsi="VisbyCF-Regular" w:cs="Times New Roman"/>
          <w:color w:val="222222"/>
          <w:sz w:val="27"/>
          <w:szCs w:val="27"/>
          <w:lang w:val="en-CA"/>
        </w:rPr>
      </w:pPr>
      <w:r w:rsidRPr="006B0B83">
        <w:rPr>
          <w:rFonts w:ascii="VisbyCF-Regular" w:eastAsia="Times New Roman" w:hAnsi="VisbyCF-Regular" w:cs="Times New Roman"/>
          <w:color w:val="222222"/>
          <w:sz w:val="27"/>
          <w:szCs w:val="27"/>
          <w:lang w:val="en-CA"/>
        </w:rPr>
        <w:t>3)  </w:t>
      </w:r>
      <w:r w:rsidRPr="006B0B83">
        <w:rPr>
          <w:rFonts w:ascii="VisbyCF-Regular" w:eastAsia="Times New Roman" w:hAnsi="VisbyCF-Regular" w:cs="Times New Roman"/>
          <w:b/>
          <w:bCs/>
          <w:color w:val="222222"/>
          <w:sz w:val="27"/>
          <w:szCs w:val="27"/>
          <w:lang w:val="en-CA"/>
        </w:rPr>
        <w:t>Discover and develop God-given spiritual gifts</w:t>
      </w:r>
      <w:r w:rsidRPr="006B0B83">
        <w:rPr>
          <w:rFonts w:ascii="VisbyCF-Regular" w:eastAsia="Times New Roman" w:hAnsi="VisbyCF-Regular" w:cs="Times New Roman"/>
          <w:color w:val="222222"/>
          <w:sz w:val="27"/>
          <w:szCs w:val="27"/>
          <w:lang w:val="en-CA"/>
        </w:rPr>
        <w:t>. In hosting, not only do you develop your spiritual gifts, but you get to do so with others, and you get to help others develop their spiritual gifts.</w:t>
      </w:r>
    </w:p>
    <w:p w14:paraId="226B9622" w14:textId="77777777" w:rsidR="006B0B83" w:rsidRPr="006B0B83" w:rsidRDefault="006B0B83" w:rsidP="006B0B83">
      <w:pPr>
        <w:spacing w:after="390" w:line="390" w:lineRule="atLeast"/>
        <w:rPr>
          <w:rFonts w:ascii="VisbyCF-Regular" w:eastAsia="Times New Roman" w:hAnsi="VisbyCF-Regular" w:cs="Times New Roman"/>
          <w:color w:val="222222"/>
          <w:sz w:val="27"/>
          <w:szCs w:val="27"/>
          <w:lang w:val="en-CA"/>
        </w:rPr>
      </w:pPr>
      <w:r w:rsidRPr="006B0B83">
        <w:rPr>
          <w:rFonts w:ascii="VisbyCF-Regular" w:eastAsia="Times New Roman" w:hAnsi="VisbyCF-Regular" w:cs="Times New Roman"/>
          <w:color w:val="222222"/>
          <w:sz w:val="27"/>
          <w:szCs w:val="27"/>
          <w:lang w:val="en-CA"/>
        </w:rPr>
        <w:t>2)  </w:t>
      </w:r>
      <w:r w:rsidRPr="006B0B83">
        <w:rPr>
          <w:rFonts w:ascii="VisbyCF-Regular" w:eastAsia="Times New Roman" w:hAnsi="VisbyCF-Regular" w:cs="Times New Roman"/>
          <w:b/>
          <w:bCs/>
          <w:color w:val="222222"/>
          <w:sz w:val="27"/>
          <w:szCs w:val="27"/>
          <w:lang w:val="en-CA"/>
        </w:rPr>
        <w:t>Forces you to be more intentional in your reflection on Scripture</w:t>
      </w:r>
      <w:r w:rsidRPr="006B0B83">
        <w:rPr>
          <w:rFonts w:ascii="VisbyCF-Regular" w:eastAsia="Times New Roman" w:hAnsi="VisbyCF-Regular" w:cs="Times New Roman"/>
          <w:color w:val="222222"/>
          <w:sz w:val="27"/>
          <w:szCs w:val="27"/>
          <w:lang w:val="en-CA"/>
        </w:rPr>
        <w:t>. Just like we don’t clean our house until we have company, many of us struggle to spend personal time reflecting on Scripture, unless we are forced to. There is nothing like people coming over to discuss Scripture to force you to at least be somewhat prepared.</w:t>
      </w:r>
    </w:p>
    <w:p w14:paraId="146B651B" w14:textId="77777777" w:rsidR="006B0B83" w:rsidRPr="006B0B83" w:rsidRDefault="006B0B83" w:rsidP="006B0B83">
      <w:pPr>
        <w:spacing w:after="390" w:line="390" w:lineRule="atLeast"/>
        <w:rPr>
          <w:rFonts w:ascii="VisbyCF-Regular" w:eastAsia="Times New Roman" w:hAnsi="VisbyCF-Regular" w:cs="Times New Roman"/>
          <w:color w:val="222222"/>
          <w:sz w:val="27"/>
          <w:szCs w:val="27"/>
          <w:lang w:val="en-CA"/>
        </w:rPr>
      </w:pPr>
      <w:r w:rsidRPr="006B0B83">
        <w:rPr>
          <w:rFonts w:ascii="VisbyCF-Regular" w:eastAsia="Times New Roman" w:hAnsi="VisbyCF-Regular" w:cs="Times New Roman"/>
          <w:color w:val="222222"/>
          <w:sz w:val="27"/>
          <w:szCs w:val="27"/>
          <w:lang w:val="en-CA"/>
        </w:rPr>
        <w:t>1) </w:t>
      </w:r>
      <w:r w:rsidRPr="006B0B83">
        <w:rPr>
          <w:rFonts w:ascii="VisbyCF-Regular" w:eastAsia="Times New Roman" w:hAnsi="VisbyCF-Regular" w:cs="Times New Roman"/>
          <w:b/>
          <w:bCs/>
          <w:color w:val="222222"/>
          <w:sz w:val="27"/>
          <w:szCs w:val="27"/>
          <w:lang w:val="en-CA"/>
        </w:rPr>
        <w:t>Jesus did it</w:t>
      </w:r>
      <w:r w:rsidRPr="006B0B83">
        <w:rPr>
          <w:rFonts w:ascii="VisbyCF-Regular" w:eastAsia="Times New Roman" w:hAnsi="VisbyCF-Regular" w:cs="Times New Roman"/>
          <w:color w:val="222222"/>
          <w:sz w:val="27"/>
          <w:szCs w:val="27"/>
          <w:lang w:val="en-CA"/>
        </w:rPr>
        <w:t>. If it was necessary for Jesus, might it also be necessary for us?</w:t>
      </w:r>
    </w:p>
    <w:p w14:paraId="50855C26" w14:textId="77777777" w:rsidR="0098290D" w:rsidRDefault="006B0B83"/>
    <w:sectPr w:rsidR="0098290D" w:rsidSect="006B0B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isbyCF-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83"/>
    <w:rsid w:val="006B0B83"/>
    <w:rsid w:val="00980BC7"/>
    <w:rsid w:val="00B03456"/>
    <w:rsid w:val="00B82731"/>
    <w:rsid w:val="00CE16FE"/>
    <w:rsid w:val="00FD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04392"/>
  <w14:defaultImageDpi w14:val="32767"/>
  <w15:chartTrackingRefBased/>
  <w15:docId w15:val="{40FD6905-4E03-1949-BA4F-7F279BA8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0B83"/>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B83"/>
    <w:rPr>
      <w:rFonts w:ascii="Times New Roman" w:eastAsia="Times New Roman" w:hAnsi="Times New Roman" w:cs="Times New Roman"/>
      <w:b/>
      <w:bCs/>
      <w:kern w:val="36"/>
      <w:sz w:val="48"/>
      <w:szCs w:val="48"/>
      <w:lang w:val="en-CA"/>
    </w:rPr>
  </w:style>
  <w:style w:type="character" w:styleId="Hyperlink">
    <w:name w:val="Hyperlink"/>
    <w:basedOn w:val="DefaultParagraphFont"/>
    <w:uiPriority w:val="99"/>
    <w:semiHidden/>
    <w:unhideWhenUsed/>
    <w:rsid w:val="006B0B83"/>
    <w:rPr>
      <w:color w:val="0000FF"/>
      <w:u w:val="single"/>
    </w:rPr>
  </w:style>
  <w:style w:type="character" w:customStyle="1" w:styleId="td-post-date">
    <w:name w:val="td-post-date"/>
    <w:basedOn w:val="DefaultParagraphFont"/>
    <w:rsid w:val="006B0B83"/>
  </w:style>
  <w:style w:type="character" w:customStyle="1" w:styleId="td-nr-views-8460">
    <w:name w:val="td-nr-views-8460"/>
    <w:basedOn w:val="DefaultParagraphFont"/>
    <w:rsid w:val="006B0B83"/>
  </w:style>
  <w:style w:type="paragraph" w:customStyle="1" w:styleId="has-text-color">
    <w:name w:val="has-text-color"/>
    <w:basedOn w:val="Normal"/>
    <w:rsid w:val="006B0B83"/>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6B0B83"/>
    <w:rPr>
      <w:b/>
      <w:bCs/>
    </w:rPr>
  </w:style>
  <w:style w:type="paragraph" w:styleId="NormalWeb">
    <w:name w:val="Normal (Web)"/>
    <w:basedOn w:val="Normal"/>
    <w:uiPriority w:val="99"/>
    <w:semiHidden/>
    <w:unhideWhenUsed/>
    <w:rsid w:val="006B0B83"/>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6B0B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303652">
      <w:bodyDiv w:val="1"/>
      <w:marLeft w:val="0"/>
      <w:marRight w:val="0"/>
      <w:marTop w:val="0"/>
      <w:marBottom w:val="0"/>
      <w:divBdr>
        <w:top w:val="none" w:sz="0" w:space="0" w:color="auto"/>
        <w:left w:val="none" w:sz="0" w:space="0" w:color="auto"/>
        <w:bottom w:val="none" w:sz="0" w:space="0" w:color="auto"/>
        <w:right w:val="none" w:sz="0" w:space="0" w:color="auto"/>
      </w:divBdr>
      <w:divsChild>
        <w:div w:id="49616750">
          <w:marLeft w:val="0"/>
          <w:marRight w:val="0"/>
          <w:marTop w:val="0"/>
          <w:marBottom w:val="0"/>
          <w:divBdr>
            <w:top w:val="none" w:sz="0" w:space="0" w:color="auto"/>
            <w:left w:val="none" w:sz="0" w:space="0" w:color="auto"/>
            <w:bottom w:val="none" w:sz="0" w:space="0" w:color="auto"/>
            <w:right w:val="none" w:sz="0" w:space="0" w:color="auto"/>
          </w:divBdr>
          <w:divsChild>
            <w:div w:id="1119643188">
              <w:marLeft w:val="0"/>
              <w:marRight w:val="0"/>
              <w:marTop w:val="0"/>
              <w:marBottom w:val="240"/>
              <w:divBdr>
                <w:top w:val="none" w:sz="0" w:space="0" w:color="auto"/>
                <w:left w:val="none" w:sz="0" w:space="0" w:color="auto"/>
                <w:bottom w:val="none" w:sz="0" w:space="0" w:color="auto"/>
                <w:right w:val="none" w:sz="0" w:space="0" w:color="auto"/>
              </w:divBdr>
              <w:divsChild>
                <w:div w:id="1288777055">
                  <w:marLeft w:val="0"/>
                  <w:marRight w:val="0"/>
                  <w:marTop w:val="0"/>
                  <w:marBottom w:val="0"/>
                  <w:divBdr>
                    <w:top w:val="none" w:sz="0" w:space="0" w:color="auto"/>
                    <w:left w:val="none" w:sz="0" w:space="0" w:color="auto"/>
                    <w:bottom w:val="none" w:sz="0" w:space="0" w:color="auto"/>
                    <w:right w:val="none" w:sz="0" w:space="0" w:color="auto"/>
                  </w:divBdr>
                  <w:divsChild>
                    <w:div w:id="2015110696">
                      <w:marLeft w:val="0"/>
                      <w:marRight w:val="30"/>
                      <w:marTop w:val="0"/>
                      <w:marBottom w:val="0"/>
                      <w:divBdr>
                        <w:top w:val="none" w:sz="0" w:space="0" w:color="auto"/>
                        <w:left w:val="none" w:sz="0" w:space="0" w:color="auto"/>
                        <w:bottom w:val="none" w:sz="0" w:space="0" w:color="auto"/>
                        <w:right w:val="none" w:sz="0" w:space="0" w:color="auto"/>
                      </w:divBdr>
                    </w:div>
                    <w:div w:id="1312758628">
                      <w:marLeft w:val="0"/>
                      <w:marRight w:val="30"/>
                      <w:marTop w:val="0"/>
                      <w:marBottom w:val="0"/>
                      <w:divBdr>
                        <w:top w:val="none" w:sz="0" w:space="0" w:color="auto"/>
                        <w:left w:val="none" w:sz="0" w:space="0" w:color="auto"/>
                        <w:bottom w:val="none" w:sz="0" w:space="0" w:color="auto"/>
                        <w:right w:val="none" w:sz="0" w:space="0" w:color="auto"/>
                      </w:divBdr>
                    </w:div>
                  </w:divsChild>
                </w:div>
                <w:div w:id="904029765">
                  <w:marLeft w:val="330"/>
                  <w:marRight w:val="0"/>
                  <w:marTop w:val="0"/>
                  <w:marBottom w:val="0"/>
                  <w:divBdr>
                    <w:top w:val="none" w:sz="0" w:space="0" w:color="auto"/>
                    <w:left w:val="none" w:sz="0" w:space="0" w:color="auto"/>
                    <w:bottom w:val="none" w:sz="0" w:space="0" w:color="auto"/>
                    <w:right w:val="none" w:sz="0" w:space="0" w:color="auto"/>
                  </w:divBdr>
                </w:div>
                <w:div w:id="20351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4593">
          <w:marLeft w:val="0"/>
          <w:marRight w:val="0"/>
          <w:marTop w:val="315"/>
          <w:marBottom w:val="0"/>
          <w:divBdr>
            <w:top w:val="none" w:sz="0" w:space="0" w:color="auto"/>
            <w:left w:val="none" w:sz="0" w:space="0" w:color="auto"/>
            <w:bottom w:val="none" w:sz="0" w:space="0" w:color="auto"/>
            <w:right w:val="none" w:sz="0" w:space="0" w:color="auto"/>
          </w:divBdr>
          <w:divsChild>
            <w:div w:id="16715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smallgroupnetwork.com/wp-content/uploads/2019/09/AugustCamp.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Lodge</dc:creator>
  <cp:keywords/>
  <dc:description/>
  <cp:lastModifiedBy>Robert Lodge</cp:lastModifiedBy>
  <cp:revision>1</cp:revision>
  <cp:lastPrinted>2019-09-05T17:30:00Z</cp:lastPrinted>
  <dcterms:created xsi:type="dcterms:W3CDTF">2019-09-05T17:27:00Z</dcterms:created>
  <dcterms:modified xsi:type="dcterms:W3CDTF">2019-09-05T17:31:00Z</dcterms:modified>
</cp:coreProperties>
</file>